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1D" w:rsidRPr="00CA5029" w:rsidRDefault="00E22E1D" w:rsidP="00520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227FE8" w:rsidRPr="00227FE8" w:rsidRDefault="00227FE8" w:rsidP="0022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Физическим лицам </w:t>
      </w:r>
      <w:r w:rsidR="00CA5029" w:rsidRPr="00227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CA5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мая</w:t>
      </w:r>
      <w:r w:rsidR="00CA5029" w:rsidRPr="0022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5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года </w:t>
      </w:r>
      <w:r w:rsidRPr="0022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 </w:t>
      </w:r>
      <w:proofErr w:type="gramStart"/>
      <w:r w:rsidRPr="0022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отчитаться о</w:t>
      </w:r>
      <w:r w:rsidR="00CA5029" w:rsidRPr="0022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доходах</w:t>
      </w:r>
      <w:proofErr w:type="gramEnd"/>
      <w:r w:rsidR="00CA5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2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полученных в 2017 году </w:t>
      </w:r>
    </w:p>
    <w:p w:rsidR="00747E46" w:rsidRPr="00227FE8" w:rsidRDefault="00747E46" w:rsidP="00E22E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B47626" w:rsidRPr="00534101" w:rsidRDefault="00B47626" w:rsidP="00E22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4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Налог на доходы физических лиц, как правило, уплачивается автоматически – он удерживается с заработной платы. Но в ряде случаев физические лица должны самостоя</w:t>
      </w:r>
      <w:r w:rsidR="00CA50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тельно рассчитать сумму налога,</w:t>
      </w:r>
      <w:r w:rsidRPr="00534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подать в налоговый орган декларацию по налогу на доходы физических лиц (</w:t>
      </w:r>
      <w:hyperlink r:id="rId7" w:anchor="/document/55722743/paragraph/1:2" w:history="1">
        <w:r w:rsidRPr="00520C88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форма 3-НДФЛ</w:t>
        </w:r>
      </w:hyperlink>
      <w:r w:rsidRPr="00534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CA50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уплатить налог</w:t>
      </w:r>
      <w:r w:rsidRPr="00534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47626" w:rsidRPr="00B47626" w:rsidRDefault="00B47626" w:rsidP="00E22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</w:t>
      </w:r>
      <w:r w:rsidR="00CA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обязанность по предоставлению</w:t>
      </w:r>
      <w:r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деклараци</w:t>
      </w:r>
      <w:r w:rsidR="00CA50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/document/55722743/paragraph/1:2" w:history="1">
        <w:r w:rsidRPr="00520C8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3-НДФЛ</w:t>
        </w:r>
      </w:hyperlink>
      <w:r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0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на физических лиц</w:t>
      </w:r>
      <w:r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7626" w:rsidRPr="00B47626" w:rsidRDefault="00CA5029" w:rsidP="00E22E1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получивших</w:t>
      </w:r>
      <w:r w:rsidR="00B47626"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 от продажи имущества (например, квартиры, находившейся в собственности </w:t>
      </w:r>
      <w:proofErr w:type="gramStart"/>
      <w:r w:rsidR="00B47626"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минимального</w:t>
      </w:r>
      <w:proofErr w:type="gramEnd"/>
      <w:r w:rsidR="00B47626"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владения), от реализации имущественных прав (переуступка права требования);</w:t>
      </w:r>
    </w:p>
    <w:p w:rsidR="00B47626" w:rsidRPr="00B47626" w:rsidRDefault="00E07F86" w:rsidP="00E22E1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получивших</w:t>
      </w:r>
      <w:r w:rsidR="00B47626"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дар недвижимо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7626"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7626"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транспортны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7626"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47626"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47626"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47626"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47626"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физических лиц, не являющихся близкими родственниками;</w:t>
      </w:r>
      <w:proofErr w:type="gramEnd"/>
    </w:p>
    <w:p w:rsidR="00B47626" w:rsidRPr="00B47626" w:rsidRDefault="00B47626" w:rsidP="00E22E1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</w:t>
      </w:r>
      <w:r w:rsidR="00E0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вших вознаграждение </w:t>
      </w:r>
      <w:r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имущества;</w:t>
      </w:r>
    </w:p>
    <w:p w:rsidR="00B47626" w:rsidRPr="00B47626" w:rsidRDefault="00B47626" w:rsidP="00E22E1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</w:t>
      </w:r>
      <w:r w:rsidR="00E07F86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вших</w:t>
      </w:r>
      <w:r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 в виде выигрышей, выплачиваемых организаторами лотерей и других, основанных на риске игр;</w:t>
      </w:r>
    </w:p>
    <w:p w:rsidR="00B47626" w:rsidRPr="00B47626" w:rsidRDefault="00B47626" w:rsidP="00E22E1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</w:t>
      </w:r>
      <w:r w:rsidR="00E07F86">
        <w:rPr>
          <w:rFonts w:ascii="Times New Roman" w:eastAsia="Times New Roman" w:hAnsi="Times New Roman" w:cs="Times New Roman"/>
          <w:sz w:val="24"/>
          <w:szCs w:val="24"/>
          <w:lang w:eastAsia="ru-RU"/>
        </w:rPr>
        <w:t>ивших</w:t>
      </w:r>
      <w:r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 от источников, находящихся за пределами Российской Федерации.</w:t>
      </w:r>
      <w:proofErr w:type="gramEnd"/>
    </w:p>
    <w:p w:rsidR="00B47626" w:rsidRPr="00B47626" w:rsidRDefault="00B47626" w:rsidP="00E22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Задекларировать полученные в 2017 году доходы </w:t>
      </w:r>
      <w:r w:rsidR="00E07F86"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E07F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F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предприниматели;</w:t>
      </w:r>
      <w:r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нотариусы,</w:t>
      </w:r>
      <w:r w:rsidR="00E0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занимающиеся частной практикой;</w:t>
      </w:r>
      <w:r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адвокаты, учредившие адвокатские кабинеты</w:t>
      </w:r>
      <w:r w:rsidR="00E07F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</w:t>
      </w:r>
      <w:r w:rsidR="00E0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</w:t>
      </w:r>
      <w:r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занимающиеся частной </w:t>
      </w:r>
      <w:r w:rsidR="006F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практикой. </w:t>
      </w:r>
      <w:r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Исчисленный в декларации налог необходимо уплатить не позднее 16.07.2018.</w:t>
      </w:r>
    </w:p>
    <w:p w:rsidR="00B47626" w:rsidRPr="00227FE8" w:rsidRDefault="00E07F86" w:rsidP="00E22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47626" w:rsidRPr="0022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принявших решение получить налоговые вычеты по НДФЛ </w:t>
      </w:r>
      <w:r w:rsidR="00B47626" w:rsidRPr="00227FE8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(стандартны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7626" w:rsidRPr="00227F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7626" w:rsidRPr="00227F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инвестиционны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7626" w:rsidRPr="00227F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имущественны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7626" w:rsidRPr="0022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покупке жилья), срок подачи декларации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ограничевается</w:t>
      </w:r>
      <w:proofErr w:type="spellEnd"/>
      <w:r w:rsidR="00B47626" w:rsidRPr="00227FE8">
        <w:rPr>
          <w:rFonts w:ascii="Times New Roman" w:eastAsia="Times New Roman" w:hAnsi="Times New Roman" w:cs="Times New Roman"/>
          <w:sz w:val="24"/>
          <w:szCs w:val="24"/>
          <w:lang w:eastAsia="ru-RU"/>
        </w:rPr>
        <w:t>. Такие декларации можно представить </w:t>
      </w:r>
      <w:r w:rsidR="00B47626" w:rsidRPr="00227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любое время в течение всего года, без каких-либо налоговых санкций</w:t>
      </w:r>
      <w:r w:rsidR="00B47626" w:rsidRPr="00227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626" w:rsidRPr="00B47626" w:rsidRDefault="00B47626" w:rsidP="00E22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налогоплательщик, заявивший в налоговой декларации за 2017 год как доходы, подлежащие декларированию, так и право на налоговые вычеты, обязан представить такую декларацию не позднее 3 мая 2018 года.</w:t>
      </w:r>
    </w:p>
    <w:p w:rsidR="00B47626" w:rsidRPr="00B47626" w:rsidRDefault="00227FE8" w:rsidP="00E22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47626"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штраф за непредставление декларации в срок</w:t>
      </w:r>
      <w:r w:rsidR="006F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</w:t>
      </w:r>
      <w:r w:rsidR="00B47626"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- 5 % </w:t>
      </w:r>
      <w:r w:rsidR="00E0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371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63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626"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уплаченной в срок суммы налога за каждый месяц, но не более 30 процентов и не менее 1 000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626"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за неуплату НДФЛ - 20% от суммы неуплаченного налога.</w:t>
      </w:r>
    </w:p>
    <w:p w:rsidR="00B47626" w:rsidRPr="00227FE8" w:rsidRDefault="00B47626" w:rsidP="00E22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заполнения налоговой декларации по доходам 2017 года </w:t>
      </w:r>
      <w:r w:rsidR="006F1AEB" w:rsidRPr="0022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служба рекомендует </w:t>
      </w:r>
      <w:r w:rsidR="00E07F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специально созданную</w:t>
      </w:r>
      <w:r w:rsidRPr="0022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компьютерную </w:t>
      </w:r>
      <w:hyperlink r:id="rId9" w:tgtFrame="_blank" w:history="1">
        <w:r w:rsidRPr="00227F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программу «Декларация 2017»</w:t>
        </w:r>
      </w:hyperlink>
      <w:r w:rsidR="00E07F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размещенную на официальном сайте</w:t>
      </w:r>
      <w:r w:rsidR="006F1AEB" w:rsidRPr="0022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России, </w:t>
      </w:r>
      <w:r w:rsidR="00E07F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бесплатная программа</w:t>
      </w:r>
      <w:r w:rsidR="006F1AEB" w:rsidRPr="0022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</w:t>
      </w:r>
      <w:r w:rsidR="001C7ABD" w:rsidRPr="0022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корректно</w:t>
      </w:r>
      <w:r w:rsidRPr="0022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данные</w:t>
      </w:r>
      <w:r w:rsidR="00E0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2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автоматически рассчитает необходимые показатели, проверит правильность исчисления вычетов и суммы налога, а также сформирует </w:t>
      </w:r>
      <w:r w:rsidR="00E07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декларацию для пред</w:t>
      </w:r>
      <w:r w:rsidRPr="00227F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в налоговый орган.</w:t>
      </w:r>
      <w:proofErr w:type="gramEnd"/>
    </w:p>
    <w:p w:rsidR="00537160" w:rsidRDefault="00B47626" w:rsidP="00E22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</w:t>
      </w:r>
      <w:r w:rsidR="00537160" w:rsidRPr="0022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налоговой декларации по форме </w:t>
      </w:r>
      <w:hyperlink r:id="rId10" w:anchor="/document/55722743/paragraph/1:2" w:history="1">
        <w:r w:rsidR="00537160" w:rsidRPr="00520C8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3- НДФЛ</w:t>
        </w:r>
      </w:hyperlink>
      <w:bookmarkStart w:id="0" w:name="_GoBack"/>
      <w:bookmarkEnd w:id="0"/>
      <w:r w:rsidR="0053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</w:t>
      </w:r>
      <w:r w:rsidR="00537160" w:rsidRPr="0022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пользователей сервиса </w:t>
      </w:r>
      <w:hyperlink r:id="rId11" w:tgtFrame="_blank" w:history="1">
        <w:r w:rsidRPr="00227F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«Личный кабинет налогоплательщика для физических лиц»</w:t>
        </w:r>
      </w:hyperlink>
      <w:proofErr w:type="gramStart"/>
      <w:r w:rsidRPr="00227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37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3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декларации осуществляется </w:t>
      </w:r>
      <w:r w:rsidRPr="00227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в интерактивном режиме</w:t>
      </w:r>
      <w:r w:rsidR="0053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2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скачивания программы по заполнению</w:t>
      </w:r>
      <w:r w:rsidR="0053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227F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возможностью последующего направления сформированной декларации, подписанной усиленной неквалифицированной электронной подписью</w:t>
      </w:r>
      <w:r w:rsidR="00537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626" w:rsidRPr="00520C88" w:rsidRDefault="00537160" w:rsidP="00E22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ЭЦП </w:t>
      </w:r>
      <w:r w:rsidR="00B47626" w:rsidRPr="00227F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скачать и установить непосредственно из «Личного кабинета»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</w:t>
      </w:r>
      <w:r w:rsidR="00B47626" w:rsidRPr="0022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России.</w:t>
      </w:r>
    </w:p>
    <w:p w:rsidR="005827EB" w:rsidRPr="005827EB" w:rsidRDefault="005827EB" w:rsidP="00E22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</w:p>
    <w:p w:rsidR="001C7ABD" w:rsidRPr="005827EB" w:rsidRDefault="00B47626" w:rsidP="001C7AB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удобства граждан, желающих сдать налоговую декларацию, до окончания декларационной кампании</w:t>
      </w:r>
      <w:r w:rsidR="001C7ABD" w:rsidRPr="005827EB">
        <w:rPr>
          <w:b/>
        </w:rPr>
        <w:t xml:space="preserve"> </w:t>
      </w:r>
      <w:r w:rsidR="001C7ABD" w:rsidRPr="0058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</w:t>
      </w:r>
      <w:r w:rsidR="00202BB1" w:rsidRPr="0058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 с </w:t>
      </w:r>
      <w:r w:rsidR="001C7ABD" w:rsidRPr="0058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23.04.2018 по 28.04.2018 и 03.05.2018</w:t>
      </w:r>
      <w:r w:rsidRPr="0058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7ABD" w:rsidRPr="0058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устанавливается особый режим работы налоговых инспекций по приему налоговой отчетности: ежедневно в рабочие дни с 08:00 до 20:00.</w:t>
      </w:r>
    </w:p>
    <w:p w:rsidR="001C7ABD" w:rsidRPr="005827EB" w:rsidRDefault="00537160" w:rsidP="001C7AB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 </w:t>
      </w:r>
      <w:r w:rsidR="001C7ABD" w:rsidRPr="0058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 и 24 апреля 2018 года </w:t>
      </w:r>
      <w:r w:rsidR="00B527AC" w:rsidRPr="0058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налоговая служба Хакасии проводит всероссийскую акцию «Дни открытых дверей» по информированию граждан о налоговом законодательстве и порядке заполнения деклараций по н</w:t>
      </w:r>
      <w:r w:rsidR="00202BB1" w:rsidRPr="0058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алогу на  доходы физических лиц с </w:t>
      </w:r>
      <w:r w:rsidR="00B527AC" w:rsidRPr="0058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9.00 до 20.00 часов.</w:t>
      </w:r>
    </w:p>
    <w:p w:rsidR="00B47626" w:rsidRPr="00B47626" w:rsidRDefault="00B47626" w:rsidP="00E22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декларации необходимо представлять в налоговый орган по месту своего учета (месту жительства). </w:t>
      </w:r>
    </w:p>
    <w:p w:rsidR="00747E46" w:rsidRPr="00B47626" w:rsidRDefault="00747E46" w:rsidP="00E22E1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47E46" w:rsidRPr="00B47626" w:rsidRDefault="00747E46" w:rsidP="00E22E1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747E46" w:rsidRPr="00B47626" w:rsidSect="00227F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621"/>
    <w:multiLevelType w:val="multilevel"/>
    <w:tmpl w:val="852A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D01AB"/>
    <w:multiLevelType w:val="multilevel"/>
    <w:tmpl w:val="5208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B6810"/>
    <w:multiLevelType w:val="multilevel"/>
    <w:tmpl w:val="F08C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5792A"/>
    <w:multiLevelType w:val="multilevel"/>
    <w:tmpl w:val="291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26B52"/>
    <w:multiLevelType w:val="multilevel"/>
    <w:tmpl w:val="F46E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F06F8"/>
    <w:multiLevelType w:val="multilevel"/>
    <w:tmpl w:val="0B98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C7B1F"/>
    <w:multiLevelType w:val="multilevel"/>
    <w:tmpl w:val="5DC8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D221D"/>
    <w:multiLevelType w:val="multilevel"/>
    <w:tmpl w:val="B856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92E73"/>
    <w:multiLevelType w:val="multilevel"/>
    <w:tmpl w:val="5A9E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75581"/>
    <w:multiLevelType w:val="multilevel"/>
    <w:tmpl w:val="E7F0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5C001A"/>
    <w:multiLevelType w:val="multilevel"/>
    <w:tmpl w:val="1026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1712DC"/>
    <w:multiLevelType w:val="multilevel"/>
    <w:tmpl w:val="4ED0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371387"/>
    <w:multiLevelType w:val="multilevel"/>
    <w:tmpl w:val="B79E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2D155C"/>
    <w:multiLevelType w:val="multilevel"/>
    <w:tmpl w:val="3016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352AD1"/>
    <w:multiLevelType w:val="multilevel"/>
    <w:tmpl w:val="8D6A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1A31F6"/>
    <w:multiLevelType w:val="multilevel"/>
    <w:tmpl w:val="CC9C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4F5C2D"/>
    <w:multiLevelType w:val="multilevel"/>
    <w:tmpl w:val="E24E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397E36"/>
    <w:multiLevelType w:val="multilevel"/>
    <w:tmpl w:val="8682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7138E7"/>
    <w:multiLevelType w:val="multilevel"/>
    <w:tmpl w:val="5308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16"/>
  </w:num>
  <w:num w:numId="8">
    <w:abstractNumId w:val="2"/>
  </w:num>
  <w:num w:numId="9">
    <w:abstractNumId w:val="17"/>
  </w:num>
  <w:num w:numId="10">
    <w:abstractNumId w:val="14"/>
  </w:num>
  <w:num w:numId="11">
    <w:abstractNumId w:val="5"/>
  </w:num>
  <w:num w:numId="12">
    <w:abstractNumId w:val="18"/>
  </w:num>
  <w:num w:numId="13">
    <w:abstractNumId w:val="9"/>
  </w:num>
  <w:num w:numId="14">
    <w:abstractNumId w:val="13"/>
  </w:num>
  <w:num w:numId="15">
    <w:abstractNumId w:val="10"/>
  </w:num>
  <w:num w:numId="16">
    <w:abstractNumId w:val="4"/>
  </w:num>
  <w:num w:numId="17">
    <w:abstractNumId w:val="1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C8"/>
    <w:rsid w:val="000A0AD1"/>
    <w:rsid w:val="001C7ABD"/>
    <w:rsid w:val="001F5B93"/>
    <w:rsid w:val="001F655A"/>
    <w:rsid w:val="00202BB1"/>
    <w:rsid w:val="002216DF"/>
    <w:rsid w:val="002252D2"/>
    <w:rsid w:val="00227FE8"/>
    <w:rsid w:val="002464A9"/>
    <w:rsid w:val="002F7CC8"/>
    <w:rsid w:val="0042250A"/>
    <w:rsid w:val="004A2EB1"/>
    <w:rsid w:val="00520C88"/>
    <w:rsid w:val="00534101"/>
    <w:rsid w:val="00537160"/>
    <w:rsid w:val="00546157"/>
    <w:rsid w:val="005827EB"/>
    <w:rsid w:val="00610682"/>
    <w:rsid w:val="00634545"/>
    <w:rsid w:val="00667B39"/>
    <w:rsid w:val="006F1AEB"/>
    <w:rsid w:val="00747E46"/>
    <w:rsid w:val="007B66AD"/>
    <w:rsid w:val="007F5BDC"/>
    <w:rsid w:val="0081664E"/>
    <w:rsid w:val="008B463D"/>
    <w:rsid w:val="008D6CFA"/>
    <w:rsid w:val="00910D79"/>
    <w:rsid w:val="009E23AF"/>
    <w:rsid w:val="00A05B94"/>
    <w:rsid w:val="00B47626"/>
    <w:rsid w:val="00B527AC"/>
    <w:rsid w:val="00CA5029"/>
    <w:rsid w:val="00D154FC"/>
    <w:rsid w:val="00D555BE"/>
    <w:rsid w:val="00D84993"/>
    <w:rsid w:val="00D85EDC"/>
    <w:rsid w:val="00E07F86"/>
    <w:rsid w:val="00E22E1D"/>
    <w:rsid w:val="00E86C4F"/>
    <w:rsid w:val="00F367CC"/>
    <w:rsid w:val="00F60CED"/>
    <w:rsid w:val="00F87335"/>
    <w:rsid w:val="00FC46CA"/>
    <w:rsid w:val="00FC4770"/>
    <w:rsid w:val="00FC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61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7C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367CC"/>
    <w:rPr>
      <w:color w:val="800080" w:themeColor="followedHyperlink"/>
      <w:u w:val="single"/>
    </w:rPr>
  </w:style>
  <w:style w:type="paragraph" w:customStyle="1" w:styleId="ConsPlusNormal">
    <w:name w:val="ConsPlusNormal"/>
    <w:rsid w:val="00E22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61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7C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367CC"/>
    <w:rPr>
      <w:color w:val="800080" w:themeColor="followedHyperlink"/>
      <w:u w:val="single"/>
    </w:rPr>
  </w:style>
  <w:style w:type="paragraph" w:customStyle="1" w:styleId="ConsPlusNormal">
    <w:name w:val="ConsPlusNormal"/>
    <w:rsid w:val="00E22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3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2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4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0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32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53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83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fl.nalog.ru/lk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64/program/59612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6195-DD8B-4034-B2AB-1F00959D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1990-00-129</dc:creator>
  <cp:lastModifiedBy>Денис Стрекалёв</cp:lastModifiedBy>
  <cp:revision>2</cp:revision>
  <dcterms:created xsi:type="dcterms:W3CDTF">2018-04-20T08:51:00Z</dcterms:created>
  <dcterms:modified xsi:type="dcterms:W3CDTF">2018-04-20T08:51:00Z</dcterms:modified>
</cp:coreProperties>
</file>